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526BCAAE" w:rsidR="00E51061" w:rsidRPr="000509DE" w:rsidRDefault="00715D57" w:rsidP="00764858">
      <w:pPr>
        <w:pStyle w:val="Title"/>
        <w:spacing w:before="72"/>
      </w:pPr>
      <w:r w:rsidRPr="000509DE">
        <w:t>Role Description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685"/>
        <w:gridCol w:w="1843"/>
        <w:gridCol w:w="1843"/>
      </w:tblGrid>
      <w:tr w:rsidR="009071CF" w:rsidRPr="000509DE" w14:paraId="36F2A6F7" w14:textId="77777777" w:rsidTr="38008866">
        <w:trPr>
          <w:trHeight w:val="42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53B04567" w14:textId="77777777" w:rsidR="00E51061" w:rsidRPr="000509DE" w:rsidRDefault="00E51061" w:rsidP="00764858">
            <w:r w:rsidRPr="000509DE">
              <w:t>Role Title:</w:t>
            </w:r>
          </w:p>
        </w:tc>
        <w:tc>
          <w:tcPr>
            <w:tcW w:w="3685" w:type="dxa"/>
            <w:vAlign w:val="center"/>
          </w:tcPr>
          <w:p w14:paraId="444DA7AD" w14:textId="53F0F623" w:rsidR="00E51061" w:rsidRPr="000509DE" w:rsidRDefault="00AA00D1" w:rsidP="00764858">
            <w:r w:rsidRPr="00AA00D1">
              <w:t xml:space="preserve">IT </w:t>
            </w:r>
            <w:r w:rsidR="00D27694">
              <w:t>Delivery</w:t>
            </w:r>
            <w:r w:rsidR="00D27694" w:rsidRPr="00AA00D1">
              <w:t xml:space="preserve"> </w:t>
            </w:r>
            <w:r w:rsidRPr="00AA00D1">
              <w:t>Manager</w:t>
            </w:r>
          </w:p>
        </w:tc>
        <w:tc>
          <w:tcPr>
            <w:tcW w:w="1843" w:type="dxa"/>
            <w:vAlign w:val="center"/>
          </w:tcPr>
          <w:p w14:paraId="50FAF229" w14:textId="77777777" w:rsidR="00E51061" w:rsidRPr="000509DE" w:rsidRDefault="00E51061" w:rsidP="00764858">
            <w:r w:rsidRPr="000509DE">
              <w:t>Department:</w:t>
            </w:r>
            <w:r w:rsidRPr="000509DE">
              <w:tab/>
            </w:r>
          </w:p>
        </w:tc>
        <w:tc>
          <w:tcPr>
            <w:tcW w:w="1843" w:type="dxa"/>
            <w:vAlign w:val="center"/>
          </w:tcPr>
          <w:p w14:paraId="0A1180B9" w14:textId="77777777" w:rsidR="00E51061" w:rsidRPr="000509DE" w:rsidRDefault="002E6E04" w:rsidP="00764858">
            <w:r w:rsidRPr="000509DE">
              <w:t>IT</w:t>
            </w:r>
          </w:p>
        </w:tc>
      </w:tr>
      <w:tr w:rsidR="009071CF" w:rsidRPr="000509DE" w14:paraId="73EA448B" w14:textId="77777777" w:rsidTr="38008866">
        <w:trPr>
          <w:trHeight w:val="420"/>
        </w:trPr>
        <w:tc>
          <w:tcPr>
            <w:tcW w:w="1668" w:type="dxa"/>
            <w:vAlign w:val="center"/>
          </w:tcPr>
          <w:p w14:paraId="4CAB8EF3" w14:textId="77777777" w:rsidR="00E51061" w:rsidRPr="000509DE" w:rsidRDefault="00E51061" w:rsidP="00764858">
            <w:r w:rsidRPr="000509DE">
              <w:t>Reports To:</w:t>
            </w:r>
          </w:p>
        </w:tc>
        <w:tc>
          <w:tcPr>
            <w:tcW w:w="3685" w:type="dxa"/>
            <w:vAlign w:val="center"/>
          </w:tcPr>
          <w:p w14:paraId="57A0214E" w14:textId="102CD1C6" w:rsidR="00E51061" w:rsidRPr="000509DE" w:rsidRDefault="00AA00D1" w:rsidP="00764858">
            <w:r w:rsidRPr="000509DE">
              <w:t xml:space="preserve">Chief </w:t>
            </w:r>
            <w:r>
              <w:t xml:space="preserve">Technology </w:t>
            </w:r>
            <w:r w:rsidRPr="000509DE">
              <w:t>Officer</w:t>
            </w:r>
          </w:p>
        </w:tc>
        <w:tc>
          <w:tcPr>
            <w:tcW w:w="1843" w:type="dxa"/>
            <w:vAlign w:val="center"/>
          </w:tcPr>
          <w:p w14:paraId="45B2199B" w14:textId="77777777" w:rsidR="00E51061" w:rsidRPr="000509DE" w:rsidRDefault="00E51061" w:rsidP="00764858">
            <w:r w:rsidRPr="000509DE">
              <w:t>Last Updated:</w:t>
            </w:r>
          </w:p>
        </w:tc>
        <w:tc>
          <w:tcPr>
            <w:tcW w:w="1843" w:type="dxa"/>
            <w:vAlign w:val="center"/>
          </w:tcPr>
          <w:p w14:paraId="6CD0C04F" w14:textId="28FC428A" w:rsidR="00E51061" w:rsidRPr="000509DE" w:rsidRDefault="00AA00D1" w:rsidP="00764858">
            <w:r>
              <w:t>April 2022</w:t>
            </w:r>
          </w:p>
        </w:tc>
      </w:tr>
    </w:tbl>
    <w:p w14:paraId="594F96EC" w14:textId="77777777" w:rsidR="00764858" w:rsidRPr="00764858" w:rsidRDefault="00764858" w:rsidP="00764858">
      <w:pPr>
        <w:pStyle w:val="Heading2"/>
      </w:pPr>
      <w:r w:rsidRPr="00764858">
        <w:t>Role Purpose</w:t>
      </w:r>
    </w:p>
    <w:p w14:paraId="30402E64" w14:textId="76005B46" w:rsidR="006851C8" w:rsidRPr="006851C8" w:rsidRDefault="006851C8" w:rsidP="00764858">
      <w:r w:rsidRPr="006851C8">
        <w:t>Member of the Cambridge Enterprise IT team</w:t>
      </w:r>
      <w:r w:rsidR="00FC121E">
        <w:t>, focused on technology and project delivery rather than end-user support</w:t>
      </w:r>
      <w:r w:rsidRPr="006851C8">
        <w:t xml:space="preserve">. </w:t>
      </w:r>
      <w:r w:rsidR="00933C4B">
        <w:t xml:space="preserve"> D</w:t>
      </w:r>
      <w:r w:rsidR="00933C4B" w:rsidRPr="006851C8">
        <w:t>e</w:t>
      </w:r>
      <w:r w:rsidR="00933C4B">
        <w:t>signs and de</w:t>
      </w:r>
      <w:r w:rsidR="00933C4B" w:rsidRPr="006851C8">
        <w:t>liver</w:t>
      </w:r>
      <w:r w:rsidR="00933C4B">
        <w:t>s</w:t>
      </w:r>
      <w:r w:rsidR="00933C4B" w:rsidRPr="006851C8">
        <w:t xml:space="preserve"> strategic project </w:t>
      </w:r>
      <w:proofErr w:type="gramStart"/>
      <w:r w:rsidR="00933C4B" w:rsidRPr="006851C8">
        <w:t>work</w:t>
      </w:r>
      <w:r w:rsidR="00933C4B">
        <w:t>, and</w:t>
      </w:r>
      <w:proofErr w:type="gramEnd"/>
      <w:r w:rsidR="00933C4B">
        <w:t xml:space="preserve"> r</w:t>
      </w:r>
      <w:r w:rsidRPr="006851C8">
        <w:t>esolves incidents and service requests that have been triaged and escalated by 1</w:t>
      </w:r>
      <w:r w:rsidRPr="00DF212C">
        <w:rPr>
          <w:vertAlign w:val="superscript"/>
        </w:rPr>
        <w:t>st</w:t>
      </w:r>
      <w:r w:rsidR="00DF212C">
        <w:t xml:space="preserve"> </w:t>
      </w:r>
      <w:r w:rsidRPr="006851C8">
        <w:t>and 2</w:t>
      </w:r>
      <w:r w:rsidRPr="00DF212C">
        <w:rPr>
          <w:vertAlign w:val="superscript"/>
        </w:rPr>
        <w:t>nd</w:t>
      </w:r>
      <w:r w:rsidR="00DF212C">
        <w:t xml:space="preserve"> </w:t>
      </w:r>
      <w:r w:rsidRPr="006851C8">
        <w:t>line IT staff.</w:t>
      </w:r>
    </w:p>
    <w:p w14:paraId="5DAB6C7B" w14:textId="42B2F830" w:rsidR="00E51061" w:rsidRPr="006851C8" w:rsidRDefault="006851C8" w:rsidP="00764858">
      <w:r w:rsidRPr="006851C8">
        <w:t>Key Duties and Responsibilities</w:t>
      </w:r>
    </w:p>
    <w:p w14:paraId="6E7F1502" w14:textId="7955E8C5" w:rsidR="00C4462A" w:rsidRPr="006851C8" w:rsidRDefault="00C4462A" w:rsidP="00764858">
      <w:pPr>
        <w:pStyle w:val="ListParagraph"/>
        <w:numPr>
          <w:ilvl w:val="0"/>
          <w:numId w:val="18"/>
        </w:numPr>
      </w:pPr>
      <w:r w:rsidRPr="006851C8">
        <w:t xml:space="preserve">To </w:t>
      </w:r>
      <w:r w:rsidR="00AA00D1" w:rsidRPr="006851C8">
        <w:t xml:space="preserve">deliver </w:t>
      </w:r>
      <w:r w:rsidR="00AA00D1" w:rsidRPr="00195551">
        <w:t xml:space="preserve">IT </w:t>
      </w:r>
      <w:r w:rsidRPr="00195551">
        <w:t xml:space="preserve">work </w:t>
      </w:r>
      <w:r w:rsidR="00AA00D1" w:rsidRPr="00195551">
        <w:t xml:space="preserve">related to </w:t>
      </w:r>
      <w:r w:rsidR="00C555EA" w:rsidRPr="00195551">
        <w:t>strategic</w:t>
      </w:r>
      <w:r w:rsidRPr="00195551">
        <w:t xml:space="preserve"> project</w:t>
      </w:r>
      <w:r w:rsidR="00195551" w:rsidRPr="006B716A">
        <w:t xml:space="preserve">s </w:t>
      </w:r>
      <w:r w:rsidR="00892B18" w:rsidRPr="006851C8">
        <w:t>across CE business units and teams</w:t>
      </w:r>
      <w:r w:rsidRPr="006851C8">
        <w:t>,</w:t>
      </w:r>
      <w:r w:rsidR="00F40A71" w:rsidRPr="006851C8">
        <w:t xml:space="preserve"> providing expertise, </w:t>
      </w:r>
      <w:r w:rsidR="00AA00D1" w:rsidRPr="006851C8">
        <w:t>implementation</w:t>
      </w:r>
      <w:r w:rsidR="00892B18" w:rsidRPr="006851C8">
        <w:t>, transition into service</w:t>
      </w:r>
      <w:r w:rsidR="00AA00D1" w:rsidRPr="006851C8">
        <w:t xml:space="preserve"> </w:t>
      </w:r>
      <w:r w:rsidR="00892B18" w:rsidRPr="006851C8">
        <w:t>and ongoing enhancements.</w:t>
      </w:r>
    </w:p>
    <w:p w14:paraId="635AAF1B" w14:textId="0CE5C784" w:rsidR="00677A39" w:rsidRPr="006851C8" w:rsidRDefault="00236A2A" w:rsidP="00764858">
      <w:pPr>
        <w:pStyle w:val="ListParagraph"/>
        <w:numPr>
          <w:ilvl w:val="0"/>
          <w:numId w:val="18"/>
        </w:numPr>
      </w:pPr>
      <w:r w:rsidRPr="006851C8">
        <w:t xml:space="preserve">To </w:t>
      </w:r>
      <w:r w:rsidR="00DF212C" w:rsidRPr="00195551">
        <w:t>co-</w:t>
      </w:r>
      <w:r w:rsidRPr="00195551">
        <w:t>m</w:t>
      </w:r>
      <w:r w:rsidR="2B11CDED" w:rsidRPr="00195551">
        <w:t xml:space="preserve">anage </w:t>
      </w:r>
      <w:r w:rsidRPr="00195551">
        <w:t xml:space="preserve">the programme of </w:t>
      </w:r>
      <w:r w:rsidR="006B716A">
        <w:t xml:space="preserve">project </w:t>
      </w:r>
      <w:r w:rsidR="00892B18" w:rsidRPr="00195551">
        <w:t>work within the IT team</w:t>
      </w:r>
      <w:r w:rsidR="00892B18" w:rsidRPr="006851C8">
        <w:t>, including planning and scheduling</w:t>
      </w:r>
      <w:r w:rsidRPr="006851C8">
        <w:t>, and individual project management.</w:t>
      </w:r>
    </w:p>
    <w:p w14:paraId="7DFE5647" w14:textId="442BE8E0" w:rsidR="00236A2A" w:rsidRDefault="00236A2A" w:rsidP="00764858">
      <w:pPr>
        <w:pStyle w:val="ListParagraph"/>
        <w:numPr>
          <w:ilvl w:val="0"/>
          <w:numId w:val="18"/>
        </w:numPr>
      </w:pPr>
      <w:r w:rsidRPr="006851C8">
        <w:t>To provide third-line support</w:t>
      </w:r>
      <w:r w:rsidR="00631DA6">
        <w:t>,</w:t>
      </w:r>
      <w:r w:rsidRPr="006851C8">
        <w:t xml:space="preserve"> including design and implementation advice</w:t>
      </w:r>
      <w:r w:rsidR="00631DA6">
        <w:t>,</w:t>
      </w:r>
      <w:r w:rsidRPr="006851C8">
        <w:t xml:space="preserve"> </w:t>
      </w:r>
      <w:r w:rsidRPr="00195551">
        <w:t xml:space="preserve">for </w:t>
      </w:r>
      <w:r w:rsidR="00DF212C" w:rsidRPr="00195551">
        <w:t>‘cloud’</w:t>
      </w:r>
      <w:r w:rsidRPr="00195551">
        <w:t xml:space="preserve"> systems</w:t>
      </w:r>
      <w:r w:rsidRPr="006851C8">
        <w:t>.</w:t>
      </w:r>
    </w:p>
    <w:p w14:paraId="2237D88D" w14:textId="5EC9EB29" w:rsidR="002C339B" w:rsidRPr="006851C8" w:rsidRDefault="002C339B" w:rsidP="00764858">
      <w:pPr>
        <w:pStyle w:val="ListParagraph"/>
        <w:numPr>
          <w:ilvl w:val="0"/>
          <w:numId w:val="18"/>
        </w:numPr>
      </w:pPr>
      <w:r>
        <w:t>To m</w:t>
      </w:r>
      <w:r w:rsidRPr="002C339B">
        <w:t xml:space="preserve">aintain essential systems to meet reasonable expectations of availability, </w:t>
      </w:r>
      <w:proofErr w:type="gramStart"/>
      <w:r w:rsidRPr="002C339B">
        <w:t>reliability</w:t>
      </w:r>
      <w:proofErr w:type="gramEnd"/>
      <w:r w:rsidRPr="002C339B">
        <w:t xml:space="preserve"> and performance.</w:t>
      </w:r>
    </w:p>
    <w:p w14:paraId="2FDF733D" w14:textId="64396A83" w:rsidR="00792061" w:rsidRPr="006851C8" w:rsidRDefault="00792061" w:rsidP="00764858">
      <w:pPr>
        <w:pStyle w:val="ListParagraph"/>
        <w:numPr>
          <w:ilvl w:val="0"/>
          <w:numId w:val="18"/>
        </w:numPr>
      </w:pPr>
      <w:r w:rsidRPr="006851C8">
        <w:t xml:space="preserve">To work closely with </w:t>
      </w:r>
      <w:r w:rsidRPr="00195551">
        <w:t xml:space="preserve">IT </w:t>
      </w:r>
      <w:r w:rsidR="00195551" w:rsidRPr="00195551">
        <w:t>management</w:t>
      </w:r>
      <w:r w:rsidRPr="006851C8">
        <w:t xml:space="preserve"> to ensure </w:t>
      </w:r>
      <w:r w:rsidR="00195551">
        <w:t xml:space="preserve">resources </w:t>
      </w:r>
      <w:r w:rsidRPr="006851C8">
        <w:t>are utilised efficiently, and project work is prioritised and scheduled jointly.</w:t>
      </w:r>
    </w:p>
    <w:p w14:paraId="365A603F" w14:textId="4928477C" w:rsidR="00677A39" w:rsidRDefault="2B11CDED" w:rsidP="00764858">
      <w:pPr>
        <w:pStyle w:val="ListParagraph"/>
        <w:numPr>
          <w:ilvl w:val="0"/>
          <w:numId w:val="18"/>
        </w:numPr>
      </w:pPr>
      <w:r w:rsidRPr="006851C8">
        <w:t xml:space="preserve">To </w:t>
      </w:r>
      <w:r w:rsidR="00892B18" w:rsidRPr="006851C8">
        <w:t xml:space="preserve">assist the CTO with development of </w:t>
      </w:r>
      <w:r w:rsidRPr="006851C8">
        <w:t>IT strategy</w:t>
      </w:r>
      <w:r w:rsidR="00792061" w:rsidRPr="006851C8">
        <w:t xml:space="preserve">, </w:t>
      </w:r>
      <w:r w:rsidR="001E038F">
        <w:t xml:space="preserve">including security, </w:t>
      </w:r>
      <w:r w:rsidR="00792061" w:rsidRPr="006851C8">
        <w:t xml:space="preserve">and in </w:t>
      </w:r>
      <w:r w:rsidRPr="006851C8">
        <w:t>research</w:t>
      </w:r>
      <w:r w:rsidR="00792061" w:rsidRPr="006851C8">
        <w:t>ing</w:t>
      </w:r>
      <w:r w:rsidRPr="006851C8">
        <w:t xml:space="preserve"> new IT technology solutions, both software and hardware, meeting CE’s business requirements to further engage with its customers and streamline business processes allowing staff to be more effective.</w:t>
      </w:r>
    </w:p>
    <w:p w14:paraId="2A336CA0" w14:textId="28B00C57" w:rsidR="006851C8" w:rsidRDefault="006851C8" w:rsidP="00764858">
      <w:pPr>
        <w:pStyle w:val="Heading2"/>
      </w:pPr>
      <w:r w:rsidRPr="006851C8">
        <w:t>Personal Qualities</w:t>
      </w:r>
    </w:p>
    <w:p w14:paraId="00A4C9B4" w14:textId="344A5E9B" w:rsidR="006851C8" w:rsidRPr="00764858" w:rsidRDefault="006851C8" w:rsidP="00764858">
      <w:pPr>
        <w:pStyle w:val="ListParagraph"/>
        <w:numPr>
          <w:ilvl w:val="0"/>
          <w:numId w:val="19"/>
        </w:numPr>
      </w:pPr>
      <w:r w:rsidRPr="00764858">
        <w:t>Able to prioritise, take ownership, use initiative and work well under pressure.</w:t>
      </w:r>
    </w:p>
    <w:p w14:paraId="241C2505" w14:textId="5FBF2AED" w:rsidR="00A23C68" w:rsidRPr="00764858" w:rsidRDefault="006B716A" w:rsidP="00764858">
      <w:pPr>
        <w:pStyle w:val="ListParagraph"/>
        <w:numPr>
          <w:ilvl w:val="0"/>
          <w:numId w:val="19"/>
        </w:numPr>
      </w:pPr>
      <w:r>
        <w:t>E</w:t>
      </w:r>
      <w:r w:rsidR="00A23C68">
        <w:t>mbrac</w:t>
      </w:r>
      <w:r>
        <w:t>es change</w:t>
      </w:r>
      <w:r w:rsidR="00A23C68">
        <w:t>, and able to drive it.</w:t>
      </w:r>
    </w:p>
    <w:p w14:paraId="4CDAB11E" w14:textId="77777777" w:rsidR="006851C8" w:rsidRPr="00764858" w:rsidRDefault="006851C8" w:rsidP="00764858">
      <w:pPr>
        <w:pStyle w:val="ListParagraph"/>
        <w:numPr>
          <w:ilvl w:val="0"/>
          <w:numId w:val="19"/>
        </w:numPr>
      </w:pPr>
      <w:r w:rsidRPr="00764858">
        <w:t>Demonstrable written communication and interpersonal skills.</w:t>
      </w:r>
    </w:p>
    <w:p w14:paraId="4C08028E" w14:textId="750339CA" w:rsidR="00631DA6" w:rsidRPr="000119AB" w:rsidRDefault="008755C4" w:rsidP="00631DA6">
      <w:pPr>
        <w:pStyle w:val="ListParagraph"/>
        <w:numPr>
          <w:ilvl w:val="0"/>
          <w:numId w:val="19"/>
        </w:numPr>
        <w:spacing w:beforeLines="0" w:before="200" w:afterLines="0" w:after="200" w:line="276" w:lineRule="auto"/>
        <w:contextualSpacing/>
        <w:rPr>
          <w:color w:val="000000"/>
        </w:rPr>
      </w:pPr>
      <w:r>
        <w:rPr>
          <w:color w:val="000000"/>
        </w:rPr>
        <w:t xml:space="preserve">Enjoys </w:t>
      </w:r>
      <w:r w:rsidR="00631DA6">
        <w:rPr>
          <w:color w:val="000000"/>
        </w:rPr>
        <w:t>work</w:t>
      </w:r>
      <w:r>
        <w:rPr>
          <w:color w:val="000000"/>
        </w:rPr>
        <w:t>ing</w:t>
      </w:r>
      <w:r w:rsidR="00631DA6">
        <w:rPr>
          <w:color w:val="000000"/>
        </w:rPr>
        <w:t xml:space="preserve"> closely with colleagues to </w:t>
      </w:r>
      <w:r w:rsidR="000F4E2A">
        <w:rPr>
          <w:color w:val="000000"/>
        </w:rPr>
        <w:t xml:space="preserve">oversee technical work, </w:t>
      </w:r>
      <w:r w:rsidR="00631DA6">
        <w:rPr>
          <w:color w:val="000000"/>
        </w:rPr>
        <w:t>share knowledge</w:t>
      </w:r>
      <w:r w:rsidR="000F4E2A">
        <w:rPr>
          <w:color w:val="000000"/>
        </w:rPr>
        <w:t xml:space="preserve"> and</w:t>
      </w:r>
      <w:r w:rsidR="00631DA6">
        <w:rPr>
          <w:color w:val="000000"/>
        </w:rPr>
        <w:t xml:space="preserve"> skills.</w:t>
      </w:r>
    </w:p>
    <w:p w14:paraId="5EBD02BC" w14:textId="77777777" w:rsidR="006851C8" w:rsidRPr="00764858" w:rsidRDefault="006851C8" w:rsidP="00764858">
      <w:pPr>
        <w:pStyle w:val="ListParagraph"/>
        <w:numPr>
          <w:ilvl w:val="0"/>
          <w:numId w:val="19"/>
        </w:numPr>
      </w:pPr>
      <w:r w:rsidRPr="00764858">
        <w:t>Excellent organisational, analytical, problem-solving and computer skills.</w:t>
      </w:r>
    </w:p>
    <w:p w14:paraId="141ECF20" w14:textId="77777777" w:rsidR="006851C8" w:rsidRPr="00764858" w:rsidRDefault="006851C8" w:rsidP="00764858">
      <w:pPr>
        <w:pStyle w:val="ListParagraph"/>
        <w:numPr>
          <w:ilvl w:val="0"/>
          <w:numId w:val="19"/>
        </w:numPr>
      </w:pPr>
      <w:r w:rsidRPr="00764858">
        <w:t>A sense of urgency and a commitment to completion of tasks within agreed timeframes.</w:t>
      </w:r>
    </w:p>
    <w:p w14:paraId="1A7F19BC" w14:textId="39C07E89" w:rsidR="006851C8" w:rsidRPr="006851C8" w:rsidRDefault="006851C8" w:rsidP="00764858">
      <w:pPr>
        <w:pStyle w:val="ListParagraph"/>
        <w:numPr>
          <w:ilvl w:val="0"/>
          <w:numId w:val="19"/>
        </w:numPr>
      </w:pPr>
      <w:r w:rsidRPr="00764858">
        <w:t>Attention to detail along with a commitment to quality and confidentiality.</w:t>
      </w:r>
    </w:p>
    <w:p w14:paraId="32663AC3" w14:textId="28C330C0" w:rsidR="0072374B" w:rsidRPr="0072374B" w:rsidRDefault="006851C8" w:rsidP="00764858">
      <w:pPr>
        <w:pStyle w:val="Heading2"/>
      </w:pPr>
      <w:r w:rsidRPr="006851C8">
        <w:t>Working Hours</w:t>
      </w:r>
    </w:p>
    <w:p w14:paraId="5559FCE9" w14:textId="42EA525B" w:rsidR="006851C8" w:rsidRPr="00764858" w:rsidRDefault="006851C8" w:rsidP="00764858">
      <w:pPr>
        <w:pStyle w:val="ListParagraph"/>
        <w:numPr>
          <w:ilvl w:val="0"/>
          <w:numId w:val="19"/>
        </w:numPr>
        <w:rPr>
          <w:color w:val="000000"/>
        </w:rPr>
      </w:pPr>
      <w:r w:rsidRPr="00764858">
        <w:t>37½ Hours per week.</w:t>
      </w:r>
    </w:p>
    <w:p w14:paraId="784861F0" w14:textId="16E90C2E" w:rsidR="006851C8" w:rsidRPr="00764858" w:rsidRDefault="006851C8" w:rsidP="00764858">
      <w:pPr>
        <w:pStyle w:val="ListParagraph"/>
        <w:numPr>
          <w:ilvl w:val="0"/>
          <w:numId w:val="19"/>
        </w:numPr>
      </w:pPr>
      <w:r w:rsidRPr="00764858">
        <w:t>Some flexibility will be required.</w:t>
      </w:r>
    </w:p>
    <w:p w14:paraId="0585032D" w14:textId="3EDC20FE" w:rsidR="00764858" w:rsidRDefault="00764858">
      <w:pPr>
        <w:spacing w:beforeLines="0" w:before="0" w:after="200" w:line="276" w:lineRule="auto"/>
      </w:pPr>
      <w:r>
        <w:br w:type="page"/>
      </w:r>
    </w:p>
    <w:p w14:paraId="0E441C88" w14:textId="0BE23897" w:rsidR="006851C8" w:rsidRPr="006851C8" w:rsidRDefault="006851C8" w:rsidP="00764858">
      <w:pPr>
        <w:pStyle w:val="Heading2"/>
        <w:rPr>
          <w:color w:val="000000" w:themeColor="text1"/>
        </w:rPr>
      </w:pPr>
      <w:r w:rsidRPr="0072374B">
        <w:lastRenderedPageBreak/>
        <w:t>Person Specification</w:t>
      </w:r>
    </w:p>
    <w:tbl>
      <w:tblPr>
        <w:tblStyle w:val="TableGrid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3686"/>
      </w:tblGrid>
      <w:tr w:rsidR="0072374B" w:rsidRPr="000119AB" w14:paraId="11D34832" w14:textId="77777777" w:rsidTr="00514DF0">
        <w:tc>
          <w:tcPr>
            <w:tcW w:w="1838" w:type="dxa"/>
          </w:tcPr>
          <w:p w14:paraId="197C6C28" w14:textId="77777777" w:rsidR="0072374B" w:rsidRPr="00764858" w:rsidRDefault="0072374B" w:rsidP="007648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54DECCF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>Essential</w:t>
            </w:r>
          </w:p>
        </w:tc>
        <w:tc>
          <w:tcPr>
            <w:tcW w:w="3686" w:type="dxa"/>
          </w:tcPr>
          <w:p w14:paraId="29829678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>Desirable*</w:t>
            </w:r>
          </w:p>
        </w:tc>
      </w:tr>
      <w:tr w:rsidR="0072374B" w:rsidRPr="000119AB" w14:paraId="26E8F66E" w14:textId="77777777" w:rsidTr="00514DF0">
        <w:tc>
          <w:tcPr>
            <w:tcW w:w="9493" w:type="dxa"/>
            <w:gridSpan w:val="3"/>
          </w:tcPr>
          <w:p w14:paraId="71856E64" w14:textId="77777777" w:rsidR="0072374B" w:rsidRPr="00764858" w:rsidRDefault="0072374B" w:rsidP="00764858">
            <w:pPr>
              <w:rPr>
                <w:b/>
                <w:bCs/>
                <w:color w:val="FF0000"/>
              </w:rPr>
            </w:pPr>
            <w:r w:rsidRPr="00764858">
              <w:rPr>
                <w:b/>
                <w:bCs/>
              </w:rPr>
              <w:t xml:space="preserve">Company Competencies </w:t>
            </w:r>
          </w:p>
        </w:tc>
      </w:tr>
      <w:tr w:rsidR="0072374B" w:rsidRPr="000119AB" w14:paraId="3427EAB8" w14:textId="77777777" w:rsidTr="00514DF0">
        <w:tc>
          <w:tcPr>
            <w:tcW w:w="1838" w:type="dxa"/>
          </w:tcPr>
          <w:p w14:paraId="5242966D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>Achievement Focus</w:t>
            </w:r>
          </w:p>
          <w:p w14:paraId="5F91C3D7" w14:textId="77777777" w:rsidR="0072374B" w:rsidRPr="00764858" w:rsidRDefault="0072374B" w:rsidP="007648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612ECB0" w14:textId="5DA4B8AD" w:rsidR="0072374B" w:rsidRPr="000119AB" w:rsidRDefault="0072374B" w:rsidP="00764858">
            <w:r w:rsidRPr="000119AB">
              <w:t>Deals confidently and effectively with issues</w:t>
            </w:r>
            <w:r w:rsidR="005339B1">
              <w:t xml:space="preserve">, </w:t>
            </w:r>
            <w:r w:rsidR="005339B1" w:rsidRPr="000119AB">
              <w:t>problems</w:t>
            </w:r>
            <w:r w:rsidR="005339B1">
              <w:t xml:space="preserve">, </w:t>
            </w:r>
            <w:proofErr w:type="gramStart"/>
            <w:r w:rsidR="003C0828">
              <w:t>requests</w:t>
            </w:r>
            <w:proofErr w:type="gramEnd"/>
            <w:r w:rsidR="003C0828">
              <w:t xml:space="preserve"> </w:t>
            </w:r>
            <w:r w:rsidR="005339B1">
              <w:t xml:space="preserve">and project work </w:t>
            </w:r>
            <w:r w:rsidRPr="000119AB">
              <w:t>without close supervision</w:t>
            </w:r>
            <w:r w:rsidR="005339B1">
              <w:t>.</w:t>
            </w:r>
          </w:p>
          <w:p w14:paraId="4F0F171E" w14:textId="403B2539" w:rsidR="0072374B" w:rsidRPr="000119AB" w:rsidRDefault="0072374B" w:rsidP="00764858">
            <w:r w:rsidRPr="000119AB">
              <w:t xml:space="preserve">Proactively seeks solutions and approaches for </w:t>
            </w:r>
            <w:r w:rsidR="005339B1">
              <w:t>all of these, generating cost and resource estimates as needed.</w:t>
            </w:r>
          </w:p>
          <w:p w14:paraId="43404C74" w14:textId="76C5317E" w:rsidR="0072374B" w:rsidRDefault="0072374B" w:rsidP="00764858">
            <w:r w:rsidRPr="000119AB">
              <w:t xml:space="preserve">Owns these </w:t>
            </w:r>
            <w:r w:rsidR="005339B1">
              <w:t xml:space="preserve">from </w:t>
            </w:r>
            <w:r w:rsidR="00541022">
              <w:t>discovery</w:t>
            </w:r>
            <w:r w:rsidR="005339B1">
              <w:t xml:space="preserve"> of options, </w:t>
            </w:r>
            <w:r w:rsidRPr="000119AB">
              <w:t xml:space="preserve">through </w:t>
            </w:r>
            <w:r w:rsidR="00541022">
              <w:t xml:space="preserve">offering recommendations, </w:t>
            </w:r>
            <w:r w:rsidR="005339B1">
              <w:t xml:space="preserve">seeking agreement, </w:t>
            </w:r>
            <w:r w:rsidR="00541022">
              <w:t xml:space="preserve">then </w:t>
            </w:r>
            <w:r w:rsidR="005339B1">
              <w:t>delivery.</w:t>
            </w:r>
          </w:p>
          <w:p w14:paraId="10F6CB6B" w14:textId="453CDA96" w:rsidR="008C6886" w:rsidRPr="000119AB" w:rsidRDefault="008C6886" w:rsidP="00764858">
            <w:r w:rsidRPr="000509DE">
              <w:t>Ab</w:t>
            </w:r>
            <w:r>
              <w:t>le</w:t>
            </w:r>
            <w:r w:rsidRPr="000509DE">
              <w:t xml:space="preserve"> to manage a large and varied workload with multiple deadlines, and to progress a number of projects in parallel</w:t>
            </w:r>
            <w:r>
              <w:t>.</w:t>
            </w:r>
          </w:p>
        </w:tc>
        <w:tc>
          <w:tcPr>
            <w:tcW w:w="3686" w:type="dxa"/>
          </w:tcPr>
          <w:p w14:paraId="48887677" w14:textId="134DB8EA" w:rsidR="0072374B" w:rsidRDefault="0072374B" w:rsidP="00764858">
            <w:r w:rsidRPr="000119AB">
              <w:t xml:space="preserve">Can oversee </w:t>
            </w:r>
            <w:r w:rsidR="00A15C5D">
              <w:t xml:space="preserve">scheduling and delivery </w:t>
            </w:r>
            <w:r w:rsidRPr="000119AB">
              <w:t xml:space="preserve">of all </w:t>
            </w:r>
            <w:r w:rsidR="00A15C5D">
              <w:t xml:space="preserve">project </w:t>
            </w:r>
            <w:r w:rsidRPr="000119AB">
              <w:t>work through department</w:t>
            </w:r>
            <w:r w:rsidR="005339B1">
              <w:t>.</w:t>
            </w:r>
          </w:p>
          <w:p w14:paraId="66E68277" w14:textId="17CCFBDD" w:rsidR="00A15C5D" w:rsidRPr="000119AB" w:rsidRDefault="00A15C5D" w:rsidP="00764858">
            <w:pPr>
              <w:rPr>
                <w:color w:val="FF0000"/>
              </w:rPr>
            </w:pPr>
            <w:r w:rsidRPr="000119AB">
              <w:t xml:space="preserve">Takes ownership of </w:t>
            </w:r>
            <w:r w:rsidR="006E4DC1">
              <w:t xml:space="preserve">a range of </w:t>
            </w:r>
            <w:r>
              <w:t>technology areas.</w:t>
            </w:r>
          </w:p>
        </w:tc>
      </w:tr>
      <w:tr w:rsidR="0072374B" w:rsidRPr="000119AB" w14:paraId="04106294" w14:textId="77777777" w:rsidTr="00514DF0">
        <w:tc>
          <w:tcPr>
            <w:tcW w:w="1838" w:type="dxa"/>
          </w:tcPr>
          <w:p w14:paraId="7A64665D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>Customer Focus</w:t>
            </w:r>
          </w:p>
          <w:p w14:paraId="78B7EF99" w14:textId="77777777" w:rsidR="0072374B" w:rsidRPr="00764858" w:rsidRDefault="0072374B" w:rsidP="00764858">
            <w:pPr>
              <w:rPr>
                <w:b/>
                <w:bCs/>
              </w:rPr>
            </w:pPr>
          </w:p>
          <w:p w14:paraId="436FBD7D" w14:textId="77777777" w:rsidR="0072374B" w:rsidRPr="00764858" w:rsidRDefault="0072374B" w:rsidP="007648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30C53675" w14:textId="56A20136" w:rsidR="0072374B" w:rsidRDefault="0072374B" w:rsidP="00764858">
            <w:r w:rsidRPr="000119AB">
              <w:t>Able to negotiate timeframes for work, and then stick to them</w:t>
            </w:r>
            <w:r w:rsidR="005339B1">
              <w:t>.</w:t>
            </w:r>
          </w:p>
          <w:p w14:paraId="18C6FC60" w14:textId="1D4DC5C0" w:rsidR="0072374B" w:rsidRPr="000119AB" w:rsidRDefault="0072374B" w:rsidP="00764858">
            <w:r w:rsidRPr="000119AB">
              <w:t>Sensitively handles and resolves issues and problems to customer satisfaction</w:t>
            </w:r>
            <w:r w:rsidR="005339B1">
              <w:t>.</w:t>
            </w:r>
          </w:p>
          <w:p w14:paraId="4C08DF30" w14:textId="0EC01340" w:rsidR="00A15C5D" w:rsidRPr="000119AB" w:rsidRDefault="00A15C5D" w:rsidP="00764858">
            <w:r>
              <w:t xml:space="preserve">Communicates/negotiates any deviation from timelines, </w:t>
            </w:r>
            <w:proofErr w:type="gramStart"/>
            <w:r>
              <w:t>budget</w:t>
            </w:r>
            <w:proofErr w:type="gramEnd"/>
            <w:r>
              <w:t xml:space="preserve"> or quality.</w:t>
            </w:r>
          </w:p>
          <w:p w14:paraId="66B34158" w14:textId="77777777" w:rsidR="0072374B" w:rsidRDefault="0072374B" w:rsidP="00764858">
            <w:r w:rsidRPr="000119AB">
              <w:t>Follows up to ensure</w:t>
            </w:r>
            <w:r w:rsidR="00A15C5D">
              <w:t>, and plan for,</w:t>
            </w:r>
            <w:r w:rsidRPr="000119AB">
              <w:t xml:space="preserve"> continued customer satisfaction</w:t>
            </w:r>
            <w:r w:rsidR="005339B1">
              <w:t>.</w:t>
            </w:r>
          </w:p>
          <w:p w14:paraId="24CCA87F" w14:textId="5071D4C6" w:rsidR="0072374B" w:rsidRPr="000119AB" w:rsidRDefault="002E300A" w:rsidP="00764858">
            <w:r>
              <w:t>Develops understanding of company business, as it pertains to own responsibilities.</w:t>
            </w:r>
          </w:p>
        </w:tc>
        <w:tc>
          <w:tcPr>
            <w:tcW w:w="3686" w:type="dxa"/>
          </w:tcPr>
          <w:p w14:paraId="7A07D223" w14:textId="77777777" w:rsidR="0072374B" w:rsidRDefault="0072374B" w:rsidP="00764858">
            <w:r w:rsidRPr="000119AB">
              <w:t>Gathers feedback and service metrics to report on own, or department’s, service levels</w:t>
            </w:r>
            <w:r w:rsidR="005339B1">
              <w:t>.</w:t>
            </w:r>
          </w:p>
          <w:p w14:paraId="5A68DDC3" w14:textId="115D12CB" w:rsidR="00296ED7" w:rsidRPr="000119AB" w:rsidRDefault="00296ED7" w:rsidP="00764858">
            <w:pPr>
              <w:rPr>
                <w:color w:val="FF0000"/>
              </w:rPr>
            </w:pPr>
          </w:p>
        </w:tc>
      </w:tr>
      <w:tr w:rsidR="0072374B" w:rsidRPr="000119AB" w14:paraId="3481E460" w14:textId="77777777" w:rsidTr="00514DF0">
        <w:tc>
          <w:tcPr>
            <w:tcW w:w="1838" w:type="dxa"/>
          </w:tcPr>
          <w:p w14:paraId="03A267FD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>Team Working / Flexibility</w:t>
            </w:r>
          </w:p>
          <w:p w14:paraId="087C0C70" w14:textId="77777777" w:rsidR="0072374B" w:rsidRPr="00764858" w:rsidRDefault="0072374B" w:rsidP="007648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19F5C8A8" w14:textId="28574308" w:rsidR="0072374B" w:rsidRPr="000119AB" w:rsidRDefault="0072374B" w:rsidP="00764858">
            <w:r w:rsidRPr="000119AB">
              <w:t>Responds in a positive and professional way to new and changing requirements</w:t>
            </w:r>
            <w:r w:rsidR="00A15C5D">
              <w:t>.</w:t>
            </w:r>
          </w:p>
          <w:p w14:paraId="051F8FB4" w14:textId="03FD1E30" w:rsidR="0072374B" w:rsidRPr="000119AB" w:rsidRDefault="0072374B" w:rsidP="00764858">
            <w:r w:rsidRPr="000119AB">
              <w:t xml:space="preserve">Works flexibly to ensure </w:t>
            </w:r>
            <w:r w:rsidR="00A15C5D">
              <w:t xml:space="preserve">IT </w:t>
            </w:r>
            <w:r w:rsidRPr="000119AB">
              <w:t>change</w:t>
            </w:r>
            <w:r w:rsidR="00A15C5D">
              <w:t xml:space="preserve"> is </w:t>
            </w:r>
            <w:r w:rsidRPr="000119AB">
              <w:t>convenient to the business</w:t>
            </w:r>
            <w:r w:rsidR="00A15C5D">
              <w:t>.</w:t>
            </w:r>
          </w:p>
          <w:p w14:paraId="26D8A87C" w14:textId="0825DF0B" w:rsidR="0072374B" w:rsidRPr="000119AB" w:rsidRDefault="0072374B" w:rsidP="00764858">
            <w:r w:rsidRPr="000119AB">
              <w:t xml:space="preserve">Seeks to share own knowledge with the team, </w:t>
            </w:r>
            <w:r w:rsidR="002C339B">
              <w:t>as well as</w:t>
            </w:r>
            <w:r w:rsidRPr="000119AB">
              <w:t xml:space="preserve"> learn from them</w:t>
            </w:r>
            <w:r w:rsidR="00A15C5D">
              <w:t>.</w:t>
            </w:r>
          </w:p>
          <w:p w14:paraId="60C46A72" w14:textId="4AA547D7" w:rsidR="0072374B" w:rsidRPr="000119AB" w:rsidRDefault="0072374B" w:rsidP="00764858">
            <w:pPr>
              <w:rPr>
                <w:color w:val="000000"/>
              </w:rPr>
            </w:pPr>
            <w:r w:rsidRPr="000119AB">
              <w:t>Works effectively with external suppliers and University IT staff where relevant</w:t>
            </w:r>
            <w:r w:rsidR="00A15C5D">
              <w:t>.</w:t>
            </w:r>
          </w:p>
        </w:tc>
        <w:tc>
          <w:tcPr>
            <w:tcW w:w="3686" w:type="dxa"/>
          </w:tcPr>
          <w:p w14:paraId="6A34899A" w14:textId="509503EF" w:rsidR="0072374B" w:rsidRPr="000119AB" w:rsidRDefault="0072374B" w:rsidP="00764858">
            <w:r w:rsidRPr="000119AB">
              <w:t>Mentors other team members in areas of specific technical knowledge</w:t>
            </w:r>
            <w:r w:rsidR="00A15C5D">
              <w:t>.</w:t>
            </w:r>
          </w:p>
          <w:p w14:paraId="4E18490B" w14:textId="77777777" w:rsidR="0072374B" w:rsidRDefault="0072374B" w:rsidP="00764858">
            <w:r w:rsidRPr="000119AB">
              <w:t>Takes ownership of relationship with one or more suppliers</w:t>
            </w:r>
            <w:r w:rsidR="00A15C5D">
              <w:t>.</w:t>
            </w:r>
          </w:p>
          <w:p w14:paraId="7C8FD240" w14:textId="528190EC" w:rsidR="002C339B" w:rsidRPr="000119AB" w:rsidRDefault="002C339B" w:rsidP="00764858">
            <w:pPr>
              <w:rPr>
                <w:color w:val="FF0000"/>
              </w:rPr>
            </w:pPr>
            <w:r>
              <w:t>Produces quality configuration documentation for systems.</w:t>
            </w:r>
          </w:p>
        </w:tc>
      </w:tr>
      <w:tr w:rsidR="0072374B" w:rsidRPr="000119AB" w14:paraId="398D166E" w14:textId="77777777" w:rsidTr="00514DF0">
        <w:tc>
          <w:tcPr>
            <w:tcW w:w="9493" w:type="dxa"/>
            <w:gridSpan w:val="3"/>
          </w:tcPr>
          <w:p w14:paraId="76230BEA" w14:textId="77777777" w:rsidR="0072374B" w:rsidRPr="00764858" w:rsidRDefault="0072374B" w:rsidP="00764858">
            <w:pPr>
              <w:rPr>
                <w:b/>
                <w:bCs/>
                <w:color w:val="FF0000"/>
              </w:rPr>
            </w:pPr>
            <w:r w:rsidRPr="00764858">
              <w:rPr>
                <w:b/>
                <w:bCs/>
              </w:rPr>
              <w:t>Role Specific</w:t>
            </w:r>
          </w:p>
        </w:tc>
      </w:tr>
      <w:tr w:rsidR="0072374B" w:rsidRPr="000119AB" w14:paraId="3C88788F" w14:textId="77777777" w:rsidTr="00514DF0">
        <w:tc>
          <w:tcPr>
            <w:tcW w:w="1838" w:type="dxa"/>
          </w:tcPr>
          <w:p w14:paraId="74A24EB4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>Decision Making</w:t>
            </w:r>
          </w:p>
        </w:tc>
        <w:tc>
          <w:tcPr>
            <w:tcW w:w="3969" w:type="dxa"/>
          </w:tcPr>
          <w:p w14:paraId="016FEB6C" w14:textId="77777777" w:rsidR="0072374B" w:rsidRDefault="0072374B" w:rsidP="00764858">
            <w:r w:rsidRPr="000119AB">
              <w:t xml:space="preserve">Uses initiative to </w:t>
            </w:r>
            <w:proofErr w:type="gramStart"/>
            <w:r w:rsidRPr="000119AB">
              <w:t>take action</w:t>
            </w:r>
            <w:proofErr w:type="gramEnd"/>
            <w:r w:rsidRPr="000119AB">
              <w:t xml:space="preserve"> when needed</w:t>
            </w:r>
            <w:r w:rsidR="00296ED7">
              <w:t>.</w:t>
            </w:r>
          </w:p>
          <w:p w14:paraId="11B239F1" w14:textId="75D22ECC" w:rsidR="008C6886" w:rsidRPr="000119AB" w:rsidRDefault="008C6886" w:rsidP="008C6886">
            <w:r>
              <w:t xml:space="preserve">Uses knowledge of </w:t>
            </w:r>
            <w:r w:rsidRPr="000509DE">
              <w:t xml:space="preserve">the current IT technical </w:t>
            </w:r>
            <w:r>
              <w:t xml:space="preserve">and security </w:t>
            </w:r>
            <w:r w:rsidRPr="000509DE">
              <w:t>landscape</w:t>
            </w:r>
            <w:r>
              <w:t>s to inform decision-making and escalation to management.</w:t>
            </w:r>
          </w:p>
        </w:tc>
        <w:tc>
          <w:tcPr>
            <w:tcW w:w="3686" w:type="dxa"/>
          </w:tcPr>
          <w:p w14:paraId="6FF429A2" w14:textId="25ED8A6F" w:rsidR="0072374B" w:rsidRDefault="00296ED7" w:rsidP="00764858">
            <w:r w:rsidRPr="000119AB">
              <w:t xml:space="preserve">Uses initiative to </w:t>
            </w:r>
            <w:r w:rsidR="001C611C">
              <w:t xml:space="preserve">influence </w:t>
            </w:r>
            <w:r w:rsidRPr="000119AB">
              <w:t>action</w:t>
            </w:r>
            <w:r>
              <w:t>s of team.</w:t>
            </w:r>
          </w:p>
          <w:p w14:paraId="7D65916A" w14:textId="727361E1" w:rsidR="008C6886" w:rsidRPr="000119AB" w:rsidRDefault="008C6886" w:rsidP="008C6886">
            <w:pPr>
              <w:rPr>
                <w:color w:val="FF0000"/>
              </w:rPr>
            </w:pPr>
            <w:r>
              <w:t xml:space="preserve">Uses knowledge of </w:t>
            </w:r>
            <w:r w:rsidRPr="000509DE">
              <w:t xml:space="preserve">emerging technologies and </w:t>
            </w:r>
            <w:r>
              <w:t>security threats to inform and influence management.</w:t>
            </w:r>
          </w:p>
        </w:tc>
      </w:tr>
      <w:tr w:rsidR="0072374B" w:rsidRPr="000119AB" w14:paraId="6772B033" w14:textId="77777777" w:rsidTr="00514DF0">
        <w:tc>
          <w:tcPr>
            <w:tcW w:w="1838" w:type="dxa"/>
          </w:tcPr>
          <w:p w14:paraId="5A85D2E6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lastRenderedPageBreak/>
              <w:t>Problem Solving</w:t>
            </w:r>
          </w:p>
          <w:p w14:paraId="5AF8B04C" w14:textId="77777777" w:rsidR="0072374B" w:rsidRPr="00764858" w:rsidRDefault="0072374B" w:rsidP="00764858">
            <w:pPr>
              <w:rPr>
                <w:b/>
                <w:bCs/>
              </w:rPr>
            </w:pPr>
          </w:p>
          <w:p w14:paraId="11903F49" w14:textId="77777777" w:rsidR="0072374B" w:rsidRPr="00764858" w:rsidRDefault="0072374B" w:rsidP="007648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65D887AB" w14:textId="7A214089" w:rsidR="0072374B" w:rsidRPr="000119AB" w:rsidRDefault="0072374B" w:rsidP="00764858">
            <w:r w:rsidRPr="000119AB">
              <w:t xml:space="preserve">Applies </w:t>
            </w:r>
            <w:r w:rsidR="00736E09" w:rsidRPr="000509DE">
              <w:t>creative thinking</w:t>
            </w:r>
            <w:r w:rsidR="00736E09">
              <w:t xml:space="preserve"> and </w:t>
            </w:r>
            <w:r w:rsidRPr="000119AB">
              <w:t xml:space="preserve">breadth of understanding of IT systems, </w:t>
            </w:r>
            <w:proofErr w:type="gramStart"/>
            <w:r w:rsidRPr="000119AB">
              <w:t>services</w:t>
            </w:r>
            <w:proofErr w:type="gramEnd"/>
            <w:r w:rsidRPr="000119AB">
              <w:t xml:space="preserve"> and technology to troubleshoot </w:t>
            </w:r>
            <w:r w:rsidR="00736E09">
              <w:t xml:space="preserve">and </w:t>
            </w:r>
            <w:r w:rsidR="00736E09" w:rsidRPr="000509DE">
              <w:t xml:space="preserve">analyse </w:t>
            </w:r>
            <w:r w:rsidRPr="000119AB">
              <w:t>issues</w:t>
            </w:r>
            <w:r w:rsidR="00736E09">
              <w:t xml:space="preserve"> and requirements.</w:t>
            </w:r>
          </w:p>
          <w:p w14:paraId="3ED99525" w14:textId="728EB9A9" w:rsidR="0072374B" w:rsidRPr="000119AB" w:rsidRDefault="0072374B" w:rsidP="00764858">
            <w:r w:rsidRPr="000119AB">
              <w:t>Deals efficiently with such issues, gathering information, doing research, and providing solutions quickly</w:t>
            </w:r>
            <w:r w:rsidR="00296ED7">
              <w:t>.</w:t>
            </w:r>
          </w:p>
          <w:p w14:paraId="3C3B871B" w14:textId="5364BB3C" w:rsidR="00736E09" w:rsidRPr="000119AB" w:rsidRDefault="0072374B" w:rsidP="00764858">
            <w:r w:rsidRPr="000119AB">
              <w:t>Pro-actively reviews protocols</w:t>
            </w:r>
            <w:r w:rsidR="00541022">
              <w:t xml:space="preserve"> </w:t>
            </w:r>
            <w:r w:rsidRPr="000119AB">
              <w:t xml:space="preserve">and </w:t>
            </w:r>
            <w:r w:rsidR="00541022">
              <w:t xml:space="preserve">configurations </w:t>
            </w:r>
            <w:r w:rsidRPr="000119AB">
              <w:t>to ensure legal compliance, risk management, efficiency, and optimal customer experience</w:t>
            </w:r>
            <w:r w:rsidR="00296ED7">
              <w:t>.</w:t>
            </w:r>
          </w:p>
        </w:tc>
        <w:tc>
          <w:tcPr>
            <w:tcW w:w="3686" w:type="dxa"/>
          </w:tcPr>
          <w:p w14:paraId="52BAE868" w14:textId="7FAA2B77" w:rsidR="0072374B" w:rsidRPr="000119AB" w:rsidRDefault="0072374B" w:rsidP="00764858">
            <w:pPr>
              <w:rPr>
                <w:color w:val="FF0000"/>
              </w:rPr>
            </w:pPr>
            <w:r w:rsidRPr="000119AB">
              <w:t>Develops familiarity with new or unknown systems from first principles, without extensive training</w:t>
            </w:r>
            <w:r w:rsidR="00296ED7">
              <w:t>.</w:t>
            </w:r>
          </w:p>
        </w:tc>
      </w:tr>
      <w:tr w:rsidR="0072374B" w:rsidRPr="000119AB" w14:paraId="7CAD158F" w14:textId="77777777" w:rsidTr="00514DF0">
        <w:tc>
          <w:tcPr>
            <w:tcW w:w="1838" w:type="dxa"/>
          </w:tcPr>
          <w:p w14:paraId="35DE8D3D" w14:textId="77777777" w:rsidR="0072374B" w:rsidRPr="00764858" w:rsidRDefault="0072374B" w:rsidP="00764858">
            <w:pPr>
              <w:rPr>
                <w:b/>
                <w:bCs/>
              </w:rPr>
            </w:pPr>
            <w:r w:rsidRPr="00764858">
              <w:rPr>
                <w:b/>
                <w:bCs/>
              </w:rPr>
              <w:t xml:space="preserve">Knowledge, </w:t>
            </w:r>
            <w:proofErr w:type="gramStart"/>
            <w:r w:rsidRPr="00764858">
              <w:rPr>
                <w:b/>
                <w:bCs/>
              </w:rPr>
              <w:t>Skills</w:t>
            </w:r>
            <w:proofErr w:type="gramEnd"/>
            <w:r w:rsidRPr="00764858">
              <w:rPr>
                <w:b/>
                <w:bCs/>
              </w:rPr>
              <w:t xml:space="preserve"> and Experience</w:t>
            </w:r>
          </w:p>
          <w:p w14:paraId="35DD288A" w14:textId="77777777" w:rsidR="0072374B" w:rsidRPr="00764858" w:rsidRDefault="0072374B" w:rsidP="007648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006905A3" w14:textId="77777777" w:rsidR="0072374B" w:rsidRPr="000119AB" w:rsidRDefault="0072374B" w:rsidP="00764858">
            <w:r w:rsidRPr="000119AB">
              <w:t>Working knowledge of operating systems, particularly:</w:t>
            </w:r>
          </w:p>
          <w:p w14:paraId="5809E6FA" w14:textId="77777777" w:rsidR="0072374B" w:rsidRPr="000119AB" w:rsidRDefault="0072374B" w:rsidP="00764858">
            <w:pPr>
              <w:pStyle w:val="ListParagraph"/>
            </w:pPr>
            <w:r w:rsidRPr="000119AB">
              <w:t xml:space="preserve">Windows 10 </w:t>
            </w:r>
          </w:p>
          <w:p w14:paraId="7BCCE5DD" w14:textId="041E2C24" w:rsidR="0072374B" w:rsidRPr="00F968F8" w:rsidRDefault="0072374B" w:rsidP="00764858">
            <w:pPr>
              <w:pStyle w:val="ListParagraph"/>
            </w:pPr>
            <w:r w:rsidRPr="000119AB">
              <w:t>Windows Server 201</w:t>
            </w:r>
            <w:r w:rsidR="00F968F8">
              <w:t>9</w:t>
            </w:r>
          </w:p>
          <w:p w14:paraId="04C1489A" w14:textId="43B552B3" w:rsidR="00F968F8" w:rsidRDefault="00F968F8" w:rsidP="00764858">
            <w:r w:rsidRPr="00764858">
              <w:t>Working</w:t>
            </w:r>
            <w:r w:rsidRPr="000119AB">
              <w:t xml:space="preserve"> knowledge of </w:t>
            </w:r>
            <w:r>
              <w:t xml:space="preserve">Microsoft cloud infrastructure </w:t>
            </w:r>
            <w:r w:rsidR="00764858">
              <w:t xml:space="preserve">and applications </w:t>
            </w:r>
            <w:r>
              <w:t>including:</w:t>
            </w:r>
          </w:p>
          <w:p w14:paraId="695E478D" w14:textId="7E51D79E" w:rsidR="00F968F8" w:rsidRPr="00F968F8" w:rsidRDefault="00F968F8" w:rsidP="00764858">
            <w:pPr>
              <w:pStyle w:val="ListParagraph"/>
            </w:pPr>
            <w:r>
              <w:t xml:space="preserve">Azure </w:t>
            </w:r>
            <w:r w:rsidRPr="00F968F8">
              <w:t>virtual machines and networks</w:t>
            </w:r>
          </w:p>
          <w:p w14:paraId="7E9B563A" w14:textId="1245F32E" w:rsidR="0072374B" w:rsidRDefault="00F968F8" w:rsidP="00764858">
            <w:pPr>
              <w:pStyle w:val="ListParagraph"/>
            </w:pPr>
            <w:r>
              <w:t xml:space="preserve">Azure </w:t>
            </w:r>
            <w:r w:rsidR="0072374B" w:rsidRPr="00F968F8">
              <w:t>Active Directory</w:t>
            </w:r>
          </w:p>
          <w:p w14:paraId="6CC87F13" w14:textId="398CA93C" w:rsidR="00764858" w:rsidRPr="00F968F8" w:rsidRDefault="00466D0C" w:rsidP="00764858">
            <w:pPr>
              <w:pStyle w:val="ListParagraph"/>
            </w:pPr>
            <w:r>
              <w:t>Microsoft 365: Teams, SharePoint</w:t>
            </w:r>
            <w:r w:rsidR="00764858">
              <w:t>, Exchange Online</w:t>
            </w:r>
          </w:p>
          <w:p w14:paraId="2F1C18B2" w14:textId="442A430F" w:rsidR="00466D0C" w:rsidRPr="00466D0C" w:rsidRDefault="00F968F8" w:rsidP="00764858">
            <w:r>
              <w:t>E</w:t>
            </w:r>
            <w:r w:rsidR="0072374B" w:rsidRPr="000119AB">
              <w:t xml:space="preserve">xperience in </w:t>
            </w:r>
            <w:r w:rsidR="00466D0C">
              <w:t>application</w:t>
            </w:r>
            <w:r>
              <w:t xml:space="preserve"> </w:t>
            </w:r>
            <w:r w:rsidR="00466D0C">
              <w:t>technologies</w:t>
            </w:r>
            <w:r>
              <w:t>:</w:t>
            </w:r>
          </w:p>
          <w:p w14:paraId="45A0337C" w14:textId="7E0C0B58" w:rsidR="00F968F8" w:rsidRDefault="00F968F8" w:rsidP="00764858">
            <w:pPr>
              <w:pStyle w:val="ListParagraph"/>
            </w:pPr>
            <w:r>
              <w:t xml:space="preserve">CRM SaaS </w:t>
            </w:r>
            <w:proofErr w:type="gramStart"/>
            <w:r>
              <w:t>e.g.</w:t>
            </w:r>
            <w:proofErr w:type="gramEnd"/>
            <w:r>
              <w:t xml:space="preserve"> Dynamics 365</w:t>
            </w:r>
          </w:p>
          <w:p w14:paraId="11151138" w14:textId="0ED4D67E" w:rsidR="00F968F8" w:rsidRDefault="00466D0C" w:rsidP="00764858">
            <w:pPr>
              <w:pStyle w:val="ListParagraph"/>
            </w:pPr>
            <w:r>
              <w:t xml:space="preserve">PaaS </w:t>
            </w:r>
            <w:proofErr w:type="gramStart"/>
            <w:r>
              <w:t>e.g.</w:t>
            </w:r>
            <w:proofErr w:type="gramEnd"/>
            <w:r>
              <w:t xml:space="preserve"> Power Platform</w:t>
            </w:r>
          </w:p>
          <w:p w14:paraId="16356A08" w14:textId="1E802249" w:rsidR="00466D0C" w:rsidRDefault="00466D0C" w:rsidP="00764858">
            <w:pPr>
              <w:pStyle w:val="ListParagraph"/>
            </w:pPr>
            <w:r>
              <w:t xml:space="preserve">Cloud automation </w:t>
            </w:r>
            <w:proofErr w:type="gramStart"/>
            <w:r>
              <w:t>e.g.</w:t>
            </w:r>
            <w:proofErr w:type="gramEnd"/>
            <w:r>
              <w:t xml:space="preserve"> Power Automate</w:t>
            </w:r>
          </w:p>
          <w:p w14:paraId="34B01766" w14:textId="68044005" w:rsidR="00466D0C" w:rsidRDefault="00466D0C" w:rsidP="00764858">
            <w:pPr>
              <w:pStyle w:val="ListParagraph"/>
            </w:pPr>
            <w:r>
              <w:t xml:space="preserve">Mobile Enterprise Management </w:t>
            </w:r>
            <w:proofErr w:type="gramStart"/>
            <w:r>
              <w:t>e.g.</w:t>
            </w:r>
            <w:proofErr w:type="gramEnd"/>
            <w:r>
              <w:t xml:space="preserve"> Intune</w:t>
            </w:r>
          </w:p>
          <w:p w14:paraId="0618DFA7" w14:textId="4F4B700C" w:rsidR="00466D0C" w:rsidRDefault="00466D0C" w:rsidP="00764858">
            <w:pPr>
              <w:pStyle w:val="ListParagraph"/>
            </w:pPr>
            <w:r>
              <w:t xml:space="preserve">Web content platforms </w:t>
            </w:r>
            <w:proofErr w:type="gramStart"/>
            <w:r>
              <w:t>e.g.</w:t>
            </w:r>
            <w:proofErr w:type="gramEnd"/>
            <w:r>
              <w:t xml:space="preserve"> WordPress</w:t>
            </w:r>
          </w:p>
          <w:p w14:paraId="1C165B12" w14:textId="01F85A9B" w:rsidR="00466D0C" w:rsidRDefault="00466D0C" w:rsidP="00764858">
            <w:pPr>
              <w:pStyle w:val="ListParagraph"/>
            </w:pPr>
            <w:r>
              <w:t xml:space="preserve">Database admin </w:t>
            </w:r>
            <w:proofErr w:type="gramStart"/>
            <w:r>
              <w:t>e.g.</w:t>
            </w:r>
            <w:proofErr w:type="gramEnd"/>
            <w:r>
              <w:t xml:space="preserve"> SQL Server</w:t>
            </w:r>
          </w:p>
          <w:p w14:paraId="5B2E8134" w14:textId="24E48B49" w:rsidR="00AC3DCC" w:rsidRDefault="00097757" w:rsidP="00AC3DCC">
            <w:r w:rsidRPr="000119AB">
              <w:t xml:space="preserve">Working knowledge </w:t>
            </w:r>
            <w:r w:rsidR="00AC3DCC">
              <w:t xml:space="preserve">of security around </w:t>
            </w:r>
            <w:proofErr w:type="gramStart"/>
            <w:r w:rsidR="00AC3DCC">
              <w:t>all of</w:t>
            </w:r>
            <w:proofErr w:type="gramEnd"/>
            <w:r w:rsidR="00AC3DCC">
              <w:t xml:space="preserve"> the above.</w:t>
            </w:r>
          </w:p>
          <w:p w14:paraId="635B04E0" w14:textId="6F6A46E4" w:rsidR="0072374B" w:rsidRPr="000119AB" w:rsidRDefault="00AC3DCC" w:rsidP="00AC3DCC">
            <w:r>
              <w:t>Demonstrable experience of managing multiple IT projects.</w:t>
            </w:r>
          </w:p>
        </w:tc>
        <w:tc>
          <w:tcPr>
            <w:tcW w:w="3686" w:type="dxa"/>
          </w:tcPr>
          <w:p w14:paraId="2B6F08FC" w14:textId="3B0F4B59" w:rsidR="001F4624" w:rsidRDefault="001F4624" w:rsidP="00764858">
            <w:r>
              <w:t xml:space="preserve">Formal </w:t>
            </w:r>
            <w:r w:rsidR="00AC3DCC">
              <w:t xml:space="preserve">qualifications in </w:t>
            </w:r>
            <w:r w:rsidRPr="00764858">
              <w:t>IT service management</w:t>
            </w:r>
            <w:r>
              <w:t xml:space="preserve"> </w:t>
            </w:r>
            <w:proofErr w:type="gramStart"/>
            <w:r>
              <w:t>e.g.</w:t>
            </w:r>
            <w:proofErr w:type="gramEnd"/>
            <w:r>
              <w:t xml:space="preserve"> ITIL</w:t>
            </w:r>
            <w:r w:rsidR="00AC3DCC">
              <w:t>, p</w:t>
            </w:r>
            <w:r>
              <w:t>roject management e.g. PRINCE2</w:t>
            </w:r>
            <w:r w:rsidR="00AC3DCC">
              <w:t>, d</w:t>
            </w:r>
            <w:r>
              <w:t>evelopment methodology e.g. Agile.</w:t>
            </w:r>
          </w:p>
          <w:p w14:paraId="35D703A1" w14:textId="5F84048A" w:rsidR="0072374B" w:rsidRDefault="00AC3DCC" w:rsidP="00764858">
            <w:r>
              <w:t>Experience of o</w:t>
            </w:r>
            <w:r w:rsidR="0072374B" w:rsidRPr="000119AB">
              <w:t xml:space="preserve">ther operating systems </w:t>
            </w:r>
            <w:proofErr w:type="gramStart"/>
            <w:r w:rsidR="001F4624">
              <w:t>e.g.</w:t>
            </w:r>
            <w:proofErr w:type="gramEnd"/>
            <w:r w:rsidR="001F4624">
              <w:t xml:space="preserve"> macOS</w:t>
            </w:r>
            <w:r w:rsidR="0072374B" w:rsidRPr="000119AB">
              <w:t>, Linux</w:t>
            </w:r>
            <w:r w:rsidR="00466D0C">
              <w:t>, iOS, Android</w:t>
            </w:r>
            <w:r w:rsidR="001F4624">
              <w:t>.</w:t>
            </w:r>
          </w:p>
          <w:p w14:paraId="541E4434" w14:textId="12747BB3" w:rsidR="001F4624" w:rsidRPr="000119AB" w:rsidRDefault="00AC3DCC" w:rsidP="00764858">
            <w:r>
              <w:t>Experience in a</w:t>
            </w:r>
            <w:r w:rsidR="001F4624">
              <w:t>pplication development.</w:t>
            </w:r>
          </w:p>
          <w:p w14:paraId="0E6074BB" w14:textId="5DEA25F4" w:rsidR="00764858" w:rsidRDefault="008C6886" w:rsidP="00764858">
            <w:r>
              <w:t>D</w:t>
            </w:r>
            <w:r w:rsidR="001F4624">
              <w:t>esign</w:t>
            </w:r>
            <w:r>
              <w:t>, implementation</w:t>
            </w:r>
            <w:r w:rsidR="00AC3DCC">
              <w:t xml:space="preserve"> and/or</w:t>
            </w:r>
            <w:r w:rsidR="001F4624">
              <w:t xml:space="preserve"> </w:t>
            </w:r>
            <w:r w:rsidR="00466D0C">
              <w:t xml:space="preserve">architecture </w:t>
            </w:r>
            <w:r w:rsidR="00AC3DCC">
              <w:t>experience in</w:t>
            </w:r>
            <w:r w:rsidR="0072374B" w:rsidRPr="000119AB">
              <w:t xml:space="preserve"> </w:t>
            </w:r>
            <w:r w:rsidR="00466D0C">
              <w:t>th</w:t>
            </w:r>
            <w:r w:rsidR="00AC3DCC">
              <w:t>os</w:t>
            </w:r>
            <w:r w:rsidR="00466D0C">
              <w:t xml:space="preserve">e </w:t>
            </w:r>
            <w:r w:rsidR="0072374B" w:rsidRPr="000119AB">
              <w:t>technologies</w:t>
            </w:r>
            <w:r w:rsidR="001F4624">
              <w:t xml:space="preserve"> listed as ‘essential’.</w:t>
            </w:r>
          </w:p>
          <w:p w14:paraId="7DB4BE8B" w14:textId="2928169D" w:rsidR="0072374B" w:rsidRPr="000119AB" w:rsidRDefault="00AC3DCC" w:rsidP="00764858">
            <w:r>
              <w:t>Experience in c</w:t>
            </w:r>
            <w:r w:rsidR="0072374B" w:rsidRPr="000119AB">
              <w:t>onfiguration or administration of</w:t>
            </w:r>
            <w:r w:rsidR="00764858">
              <w:t xml:space="preserve"> other systems</w:t>
            </w:r>
            <w:r w:rsidR="0072374B" w:rsidRPr="000119AB">
              <w:t>:</w:t>
            </w:r>
          </w:p>
          <w:p w14:paraId="19FECFE9" w14:textId="1BDD8F64" w:rsidR="0072374B" w:rsidRPr="000119AB" w:rsidRDefault="0072374B" w:rsidP="00764858">
            <w:pPr>
              <w:pStyle w:val="ListParagraph"/>
            </w:pPr>
            <w:r w:rsidRPr="000119AB">
              <w:t xml:space="preserve">ITSM </w:t>
            </w:r>
            <w:proofErr w:type="gramStart"/>
            <w:r w:rsidRPr="000119AB">
              <w:t>e.g.</w:t>
            </w:r>
            <w:proofErr w:type="gramEnd"/>
            <w:r w:rsidRPr="000119AB">
              <w:t xml:space="preserve"> Zendesk</w:t>
            </w:r>
          </w:p>
          <w:p w14:paraId="0958BA09" w14:textId="1DD2BE61" w:rsidR="0072374B" w:rsidRPr="000119AB" w:rsidRDefault="00764858" w:rsidP="00764858">
            <w:pPr>
              <w:pStyle w:val="ListParagraph"/>
            </w:pPr>
            <w:r>
              <w:t>e-</w:t>
            </w:r>
            <w:r w:rsidR="0072374B" w:rsidRPr="000119AB">
              <w:t xml:space="preserve">Marketing </w:t>
            </w:r>
            <w:proofErr w:type="gramStart"/>
            <w:r w:rsidR="0072374B" w:rsidRPr="000119AB">
              <w:t>e.g.</w:t>
            </w:r>
            <w:proofErr w:type="gramEnd"/>
            <w:r w:rsidR="0072374B" w:rsidRPr="000119AB">
              <w:t xml:space="preserve"> </w:t>
            </w:r>
            <w:proofErr w:type="spellStart"/>
            <w:r w:rsidR="0072374B" w:rsidRPr="000119AB">
              <w:t>ClickDimensions</w:t>
            </w:r>
            <w:proofErr w:type="spellEnd"/>
          </w:p>
          <w:p w14:paraId="7776AA94" w14:textId="38DE5AEB" w:rsidR="00764858" w:rsidRDefault="0072374B" w:rsidP="00764858">
            <w:pPr>
              <w:pStyle w:val="ListParagraph"/>
            </w:pPr>
            <w:r w:rsidRPr="000119AB">
              <w:t xml:space="preserve">Finance </w:t>
            </w:r>
            <w:proofErr w:type="gramStart"/>
            <w:r w:rsidRPr="000119AB">
              <w:t>e.g.</w:t>
            </w:r>
            <w:proofErr w:type="gramEnd"/>
            <w:r w:rsidRPr="000119AB">
              <w:t xml:space="preserve"> Sage</w:t>
            </w:r>
          </w:p>
          <w:p w14:paraId="43C87ACF" w14:textId="77777777" w:rsidR="0072374B" w:rsidRDefault="00764858" w:rsidP="00764858">
            <w:pPr>
              <w:pStyle w:val="ListParagraph"/>
            </w:pPr>
            <w:r>
              <w:t xml:space="preserve">Business intelligence </w:t>
            </w:r>
            <w:proofErr w:type="gramStart"/>
            <w:r>
              <w:t>e.g.</w:t>
            </w:r>
            <w:proofErr w:type="gramEnd"/>
            <w:r>
              <w:t xml:space="preserve"> Power BI</w:t>
            </w:r>
          </w:p>
          <w:p w14:paraId="619505C2" w14:textId="77777777" w:rsidR="00AC3DCC" w:rsidRDefault="00AC3DCC" w:rsidP="00AC3DCC">
            <w:r>
              <w:t>Demonstrable experience of managing an IT programme.</w:t>
            </w:r>
          </w:p>
          <w:p w14:paraId="577E7F02" w14:textId="77777777" w:rsidR="00AC3DCC" w:rsidRDefault="00AC3DCC" w:rsidP="00AC3DCC">
            <w:r>
              <w:t>E</w:t>
            </w:r>
            <w:r w:rsidRPr="000509DE">
              <w:t xml:space="preserve">xperience </w:t>
            </w:r>
            <w:r>
              <w:t xml:space="preserve">of </w:t>
            </w:r>
            <w:r w:rsidRPr="000509DE">
              <w:t>developing IT strategy</w:t>
            </w:r>
            <w:r>
              <w:t>.</w:t>
            </w:r>
          </w:p>
          <w:p w14:paraId="24160AE7" w14:textId="56423E07" w:rsidR="00AC3DCC" w:rsidRPr="00764858" w:rsidRDefault="00AC3DCC" w:rsidP="00AC3DCC">
            <w:r>
              <w:t>E</w:t>
            </w:r>
            <w:r w:rsidRPr="000509DE">
              <w:t xml:space="preserve">xperience </w:t>
            </w:r>
            <w:r>
              <w:t xml:space="preserve">of </w:t>
            </w:r>
            <w:r w:rsidRPr="000509DE">
              <w:t xml:space="preserve">developing </w:t>
            </w:r>
            <w:r w:rsidR="00485808">
              <w:t xml:space="preserve">cyber security </w:t>
            </w:r>
            <w:proofErr w:type="gramStart"/>
            <w:r w:rsidRPr="000509DE">
              <w:t>strategy</w:t>
            </w:r>
            <w:r w:rsidR="00485808">
              <w:t>, or</w:t>
            </w:r>
            <w:proofErr w:type="gramEnd"/>
            <w:r w:rsidR="00485808">
              <w:t xml:space="preserve"> leading its implementation.</w:t>
            </w:r>
          </w:p>
        </w:tc>
      </w:tr>
    </w:tbl>
    <w:p w14:paraId="3CF2D8B6" w14:textId="74A8500A" w:rsidR="00715D57" w:rsidRDefault="00715D57" w:rsidP="00764858"/>
    <w:p w14:paraId="48A21919" w14:textId="27D5960A" w:rsidR="00306B3D" w:rsidRPr="000509DE" w:rsidRDefault="00306B3D" w:rsidP="006B716A"/>
    <w:sectPr w:rsidR="00306B3D" w:rsidRPr="000509DE" w:rsidSect="00677A39">
      <w:headerReference w:type="default" r:id="rId11"/>
      <w:footerReference w:type="default" r:id="rId12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3987" w14:textId="77777777" w:rsidR="005508C2" w:rsidRDefault="005508C2" w:rsidP="00764858">
      <w:r>
        <w:separator/>
      </w:r>
    </w:p>
  </w:endnote>
  <w:endnote w:type="continuationSeparator" w:id="0">
    <w:p w14:paraId="610810E9" w14:textId="77777777" w:rsidR="005508C2" w:rsidRDefault="005508C2" w:rsidP="00764858">
      <w:r>
        <w:continuationSeparator/>
      </w:r>
    </w:p>
  </w:endnote>
  <w:endnote w:type="continuationNotice" w:id="1">
    <w:p w14:paraId="2714DAF1" w14:textId="77777777" w:rsidR="005508C2" w:rsidRDefault="005508C2" w:rsidP="00764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105CD38A" w:rsidR="00534352" w:rsidRPr="0044730F" w:rsidRDefault="000509DE" w:rsidP="0076485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F7D357" wp14:editId="542C1AD1">
          <wp:simplePos x="0" y="0"/>
          <wp:positionH relativeFrom="column">
            <wp:posOffset>4829175</wp:posOffset>
          </wp:positionH>
          <wp:positionV relativeFrom="paragraph">
            <wp:posOffset>-1409065</wp:posOffset>
          </wp:positionV>
          <wp:extent cx="1624330" cy="1356360"/>
          <wp:effectExtent l="0" t="0" r="0" b="0"/>
          <wp:wrapNone/>
          <wp:docPr id="6" name="Picture 6" descr="A picture containing bric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ri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135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1F511A" w14:textId="57FF5486" w:rsidR="00534352" w:rsidRDefault="00534352" w:rsidP="0076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E4AD" w14:textId="77777777" w:rsidR="005508C2" w:rsidRDefault="005508C2" w:rsidP="00764858">
      <w:r>
        <w:separator/>
      </w:r>
    </w:p>
  </w:footnote>
  <w:footnote w:type="continuationSeparator" w:id="0">
    <w:p w14:paraId="4C17362D" w14:textId="77777777" w:rsidR="005508C2" w:rsidRDefault="005508C2" w:rsidP="00764858">
      <w:r>
        <w:continuationSeparator/>
      </w:r>
    </w:p>
  </w:footnote>
  <w:footnote w:type="continuationNotice" w:id="1">
    <w:p w14:paraId="04CB41C3" w14:textId="77777777" w:rsidR="005508C2" w:rsidRDefault="005508C2" w:rsidP="00764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ACDB" w14:textId="3017284F" w:rsidR="00534352" w:rsidRDefault="000509DE" w:rsidP="007648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AF4088" wp14:editId="799190C1">
          <wp:simplePos x="0" y="0"/>
          <wp:positionH relativeFrom="margin">
            <wp:align>right</wp:align>
          </wp:positionH>
          <wp:positionV relativeFrom="paragraph">
            <wp:posOffset>254381</wp:posOffset>
          </wp:positionV>
          <wp:extent cx="2166620" cy="207010"/>
          <wp:effectExtent l="0" t="0" r="508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C0A">
      <w:rPr>
        <w:noProof/>
        <w:lang w:eastAsia="en-GB"/>
      </w:rPr>
      <w:drawing>
        <wp:inline distT="0" distB="0" distL="0" distR="0" wp14:anchorId="3F767AF8" wp14:editId="0E0BED59">
          <wp:extent cx="2198132" cy="704088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ive_colour new s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085" cy="707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0C0A">
      <w:rPr>
        <w:rFonts w:ascii="Arial" w:hAnsi="Arial" w:cs="Arial"/>
        <w:sz w:val="20"/>
        <w:szCs w:val="20"/>
      </w:rPr>
      <w:tab/>
    </w:r>
    <w:r w:rsidR="00E00C0A">
      <w:rPr>
        <w:rFonts w:ascii="Arial" w:hAnsi="Arial" w:cs="Arial"/>
        <w:sz w:val="20"/>
        <w:szCs w:val="20"/>
      </w:rPr>
      <w:tab/>
    </w:r>
    <w:r w:rsidR="00534352">
      <w:t xml:space="preserve">      </w:t>
    </w:r>
    <w:r w:rsidR="00534352">
      <w:tab/>
      <w:t xml:space="preserve">                                                                                                          </w:t>
    </w:r>
  </w:p>
  <w:p w14:paraId="6BD18F9B" w14:textId="77777777" w:rsidR="00534352" w:rsidRDefault="00534352" w:rsidP="0076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BD9"/>
    <w:multiLevelType w:val="hybridMultilevel"/>
    <w:tmpl w:val="E6781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40C"/>
    <w:multiLevelType w:val="hybridMultilevel"/>
    <w:tmpl w:val="D90C3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F0286"/>
    <w:multiLevelType w:val="hybridMultilevel"/>
    <w:tmpl w:val="1066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47B1"/>
    <w:multiLevelType w:val="hybridMultilevel"/>
    <w:tmpl w:val="13CC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5E3D26"/>
    <w:multiLevelType w:val="hybridMultilevel"/>
    <w:tmpl w:val="5254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87B"/>
    <w:multiLevelType w:val="hybridMultilevel"/>
    <w:tmpl w:val="F474B208"/>
    <w:lvl w:ilvl="0" w:tplc="6338F92A">
      <w:start w:val="37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1FA8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C0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03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6C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01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65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E9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31E20"/>
    <w:multiLevelType w:val="hybridMultilevel"/>
    <w:tmpl w:val="B25CF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F50FA"/>
    <w:multiLevelType w:val="hybridMultilevel"/>
    <w:tmpl w:val="04CED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E9C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2F6507"/>
    <w:multiLevelType w:val="hybridMultilevel"/>
    <w:tmpl w:val="2B5A6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54F63"/>
    <w:multiLevelType w:val="hybridMultilevel"/>
    <w:tmpl w:val="80F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152F"/>
    <w:multiLevelType w:val="hybridMultilevel"/>
    <w:tmpl w:val="B3184BB4"/>
    <w:lvl w:ilvl="0" w:tplc="8E7CB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45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06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EC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5AD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089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E6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CC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EF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36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771C2E"/>
    <w:multiLevelType w:val="hybridMultilevel"/>
    <w:tmpl w:val="CD945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268AD"/>
    <w:multiLevelType w:val="hybridMultilevel"/>
    <w:tmpl w:val="4BC8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B4C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07111A8"/>
    <w:multiLevelType w:val="hybridMultilevel"/>
    <w:tmpl w:val="75943BEC"/>
    <w:lvl w:ilvl="0" w:tplc="4E3245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852E7"/>
    <w:multiLevelType w:val="hybridMultilevel"/>
    <w:tmpl w:val="5288B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C4E69"/>
    <w:multiLevelType w:val="hybridMultilevel"/>
    <w:tmpl w:val="BE9AC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2081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DC32098"/>
    <w:multiLevelType w:val="hybridMultilevel"/>
    <w:tmpl w:val="4F9222DA"/>
    <w:lvl w:ilvl="0" w:tplc="F0E66E20">
      <w:start w:val="3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F4673"/>
    <w:multiLevelType w:val="hybridMultilevel"/>
    <w:tmpl w:val="AF84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252ADF"/>
    <w:multiLevelType w:val="multilevel"/>
    <w:tmpl w:val="AE7C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E07D3"/>
    <w:multiLevelType w:val="hybridMultilevel"/>
    <w:tmpl w:val="3370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51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2336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596384">
    <w:abstractNumId w:val="7"/>
  </w:num>
  <w:num w:numId="4" w16cid:durableId="317344050">
    <w:abstractNumId w:val="4"/>
  </w:num>
  <w:num w:numId="5" w16cid:durableId="610474994">
    <w:abstractNumId w:val="3"/>
  </w:num>
  <w:num w:numId="6" w16cid:durableId="1912814823">
    <w:abstractNumId w:val="14"/>
  </w:num>
  <w:num w:numId="7" w16cid:durableId="2029985585">
    <w:abstractNumId w:val="11"/>
  </w:num>
  <w:num w:numId="8" w16cid:durableId="1276862011">
    <w:abstractNumId w:val="18"/>
  </w:num>
  <w:num w:numId="9" w16cid:durableId="1797016977">
    <w:abstractNumId w:val="12"/>
  </w:num>
  <w:num w:numId="10" w16cid:durableId="721565390">
    <w:abstractNumId w:val="0"/>
  </w:num>
  <w:num w:numId="11" w16cid:durableId="499664315">
    <w:abstractNumId w:val="6"/>
  </w:num>
  <w:num w:numId="12" w16cid:durableId="1011879846">
    <w:abstractNumId w:val="1"/>
  </w:num>
  <w:num w:numId="13" w16cid:durableId="231624928">
    <w:abstractNumId w:val="21"/>
  </w:num>
  <w:num w:numId="14" w16cid:durableId="2080323524">
    <w:abstractNumId w:val="2"/>
  </w:num>
  <w:num w:numId="15" w16cid:durableId="367729293">
    <w:abstractNumId w:val="10"/>
  </w:num>
  <w:num w:numId="16" w16cid:durableId="304970920">
    <w:abstractNumId w:val="13"/>
  </w:num>
  <w:num w:numId="17" w16cid:durableId="959074031">
    <w:abstractNumId w:val="9"/>
  </w:num>
  <w:num w:numId="18" w16cid:durableId="961808092">
    <w:abstractNumId w:val="16"/>
  </w:num>
  <w:num w:numId="19" w16cid:durableId="1527056519">
    <w:abstractNumId w:val="22"/>
  </w:num>
  <w:num w:numId="20" w16cid:durableId="176047994">
    <w:abstractNumId w:val="5"/>
  </w:num>
  <w:num w:numId="21" w16cid:durableId="1205363346">
    <w:abstractNumId w:val="19"/>
  </w:num>
  <w:num w:numId="22" w16cid:durableId="1650213283">
    <w:abstractNumId w:val="20"/>
  </w:num>
  <w:num w:numId="23" w16cid:durableId="2039354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4C"/>
    <w:rsid w:val="000509DE"/>
    <w:rsid w:val="00097757"/>
    <w:rsid w:val="000B3E29"/>
    <w:rsid w:val="000C3500"/>
    <w:rsid w:val="000E48C4"/>
    <w:rsid w:val="000F373C"/>
    <w:rsid w:val="000F4E2A"/>
    <w:rsid w:val="00101478"/>
    <w:rsid w:val="00101E3B"/>
    <w:rsid w:val="00123827"/>
    <w:rsid w:val="001613B2"/>
    <w:rsid w:val="00173DDB"/>
    <w:rsid w:val="0017556E"/>
    <w:rsid w:val="00176359"/>
    <w:rsid w:val="0019404C"/>
    <w:rsid w:val="00195551"/>
    <w:rsid w:val="001A6684"/>
    <w:rsid w:val="001B5E6A"/>
    <w:rsid w:val="001C611C"/>
    <w:rsid w:val="001D2EA6"/>
    <w:rsid w:val="001E038F"/>
    <w:rsid w:val="001E627C"/>
    <w:rsid w:val="001F4624"/>
    <w:rsid w:val="00236A2A"/>
    <w:rsid w:val="00246B40"/>
    <w:rsid w:val="00251118"/>
    <w:rsid w:val="00296ED7"/>
    <w:rsid w:val="002C339B"/>
    <w:rsid w:val="002E03AE"/>
    <w:rsid w:val="002E300A"/>
    <w:rsid w:val="002E6E04"/>
    <w:rsid w:val="002E7081"/>
    <w:rsid w:val="002F6C0C"/>
    <w:rsid w:val="00306B3D"/>
    <w:rsid w:val="0030719F"/>
    <w:rsid w:val="00331F58"/>
    <w:rsid w:val="00333777"/>
    <w:rsid w:val="0034720B"/>
    <w:rsid w:val="00361F18"/>
    <w:rsid w:val="00397F89"/>
    <w:rsid w:val="003A4757"/>
    <w:rsid w:val="003B3D7B"/>
    <w:rsid w:val="003C0828"/>
    <w:rsid w:val="003D2B08"/>
    <w:rsid w:val="003E0665"/>
    <w:rsid w:val="004005DC"/>
    <w:rsid w:val="00463C98"/>
    <w:rsid w:val="00465E3E"/>
    <w:rsid w:val="004662DE"/>
    <w:rsid w:val="00466D0C"/>
    <w:rsid w:val="0047468D"/>
    <w:rsid w:val="00485808"/>
    <w:rsid w:val="004B4A5A"/>
    <w:rsid w:val="004B5804"/>
    <w:rsid w:val="004C6C1B"/>
    <w:rsid w:val="004F0790"/>
    <w:rsid w:val="004F31BD"/>
    <w:rsid w:val="00510170"/>
    <w:rsid w:val="00514DF0"/>
    <w:rsid w:val="005339B1"/>
    <w:rsid w:val="00534352"/>
    <w:rsid w:val="00541022"/>
    <w:rsid w:val="005508C2"/>
    <w:rsid w:val="00593250"/>
    <w:rsid w:val="005A0A3C"/>
    <w:rsid w:val="005D7FA8"/>
    <w:rsid w:val="00612A5C"/>
    <w:rsid w:val="00613A16"/>
    <w:rsid w:val="00631DA6"/>
    <w:rsid w:val="00634019"/>
    <w:rsid w:val="006367F0"/>
    <w:rsid w:val="00667FD9"/>
    <w:rsid w:val="00677A39"/>
    <w:rsid w:val="006851C8"/>
    <w:rsid w:val="006B716A"/>
    <w:rsid w:val="006C22FA"/>
    <w:rsid w:val="006D3C4F"/>
    <w:rsid w:val="006D67A5"/>
    <w:rsid w:val="006E4DC1"/>
    <w:rsid w:val="006E6AEF"/>
    <w:rsid w:val="006E7DEC"/>
    <w:rsid w:val="00701E74"/>
    <w:rsid w:val="00713833"/>
    <w:rsid w:val="00715D57"/>
    <w:rsid w:val="0072374B"/>
    <w:rsid w:val="00736E09"/>
    <w:rsid w:val="00751707"/>
    <w:rsid w:val="00756C98"/>
    <w:rsid w:val="007624CF"/>
    <w:rsid w:val="00764858"/>
    <w:rsid w:val="00784DCD"/>
    <w:rsid w:val="00792061"/>
    <w:rsid w:val="007A6AA0"/>
    <w:rsid w:val="007C68B7"/>
    <w:rsid w:val="008165FB"/>
    <w:rsid w:val="00827FF3"/>
    <w:rsid w:val="00833F69"/>
    <w:rsid w:val="00856DAC"/>
    <w:rsid w:val="00857545"/>
    <w:rsid w:val="00861EBF"/>
    <w:rsid w:val="008667B0"/>
    <w:rsid w:val="008755C4"/>
    <w:rsid w:val="00892B18"/>
    <w:rsid w:val="008B48E2"/>
    <w:rsid w:val="008C6886"/>
    <w:rsid w:val="008E4C16"/>
    <w:rsid w:val="008F72C7"/>
    <w:rsid w:val="009051ED"/>
    <w:rsid w:val="009071CF"/>
    <w:rsid w:val="0091168E"/>
    <w:rsid w:val="00933C4B"/>
    <w:rsid w:val="009569AF"/>
    <w:rsid w:val="009804DE"/>
    <w:rsid w:val="00984BBF"/>
    <w:rsid w:val="0098537C"/>
    <w:rsid w:val="0098602B"/>
    <w:rsid w:val="00987F2A"/>
    <w:rsid w:val="009905B6"/>
    <w:rsid w:val="009923DE"/>
    <w:rsid w:val="009A26EB"/>
    <w:rsid w:val="009D4E1E"/>
    <w:rsid w:val="009F7018"/>
    <w:rsid w:val="00A05323"/>
    <w:rsid w:val="00A07F8F"/>
    <w:rsid w:val="00A13547"/>
    <w:rsid w:val="00A14897"/>
    <w:rsid w:val="00A15C5D"/>
    <w:rsid w:val="00A23C68"/>
    <w:rsid w:val="00A3796C"/>
    <w:rsid w:val="00A513C5"/>
    <w:rsid w:val="00AA00D1"/>
    <w:rsid w:val="00AC3DCC"/>
    <w:rsid w:val="00AE335F"/>
    <w:rsid w:val="00B030D2"/>
    <w:rsid w:val="00B04F43"/>
    <w:rsid w:val="00B130D6"/>
    <w:rsid w:val="00B13509"/>
    <w:rsid w:val="00B1513B"/>
    <w:rsid w:val="00B1701E"/>
    <w:rsid w:val="00B47F21"/>
    <w:rsid w:val="00B55BE7"/>
    <w:rsid w:val="00B644FD"/>
    <w:rsid w:val="00B755B8"/>
    <w:rsid w:val="00B80304"/>
    <w:rsid w:val="00B80894"/>
    <w:rsid w:val="00B81E84"/>
    <w:rsid w:val="00B86E7A"/>
    <w:rsid w:val="00BA6B96"/>
    <w:rsid w:val="00BB38F6"/>
    <w:rsid w:val="00BD7ACA"/>
    <w:rsid w:val="00BF5514"/>
    <w:rsid w:val="00C15C33"/>
    <w:rsid w:val="00C22FAF"/>
    <w:rsid w:val="00C36576"/>
    <w:rsid w:val="00C4462A"/>
    <w:rsid w:val="00C44AB2"/>
    <w:rsid w:val="00C46C61"/>
    <w:rsid w:val="00C555EA"/>
    <w:rsid w:val="00C80F53"/>
    <w:rsid w:val="00CA2856"/>
    <w:rsid w:val="00CA3BDA"/>
    <w:rsid w:val="00CB5328"/>
    <w:rsid w:val="00CD2488"/>
    <w:rsid w:val="00CD6E18"/>
    <w:rsid w:val="00CD7297"/>
    <w:rsid w:val="00CF1995"/>
    <w:rsid w:val="00CF5712"/>
    <w:rsid w:val="00D128BE"/>
    <w:rsid w:val="00D27694"/>
    <w:rsid w:val="00D30E54"/>
    <w:rsid w:val="00D313AC"/>
    <w:rsid w:val="00D36C24"/>
    <w:rsid w:val="00D658CA"/>
    <w:rsid w:val="00DB19D9"/>
    <w:rsid w:val="00DC315B"/>
    <w:rsid w:val="00DF212C"/>
    <w:rsid w:val="00E00C0A"/>
    <w:rsid w:val="00E1402F"/>
    <w:rsid w:val="00E51061"/>
    <w:rsid w:val="00E60C7D"/>
    <w:rsid w:val="00EA3D44"/>
    <w:rsid w:val="00EC0C2B"/>
    <w:rsid w:val="00EC263D"/>
    <w:rsid w:val="00ED6D5F"/>
    <w:rsid w:val="00EF0D6B"/>
    <w:rsid w:val="00EF3054"/>
    <w:rsid w:val="00F1137E"/>
    <w:rsid w:val="00F212BB"/>
    <w:rsid w:val="00F24E62"/>
    <w:rsid w:val="00F40A71"/>
    <w:rsid w:val="00F57554"/>
    <w:rsid w:val="00F85B18"/>
    <w:rsid w:val="00F968F8"/>
    <w:rsid w:val="00FA1C41"/>
    <w:rsid w:val="00FC121E"/>
    <w:rsid w:val="00FF64F6"/>
    <w:rsid w:val="2B11CDED"/>
    <w:rsid w:val="38008866"/>
    <w:rsid w:val="4AE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24CB6"/>
  <w15:docId w15:val="{4BE52DDE-C549-46FA-8672-94D6C643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58"/>
    <w:pPr>
      <w:spacing w:beforeLines="30" w:before="72" w:after="30" w:line="240" w:lineRule="auto"/>
    </w:pPr>
    <w:rPr>
      <w:rFonts w:ascii="Tahoma" w:eastAsiaTheme="minorEastAsia" w:hAnsi="Tahoma" w:cs="Tahoma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404C"/>
    <w:pPr>
      <w:keepNext/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1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85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Lines="0" w:before="200" w:after="120" w:line="276" w:lineRule="auto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eastAsiaTheme="minorHAns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link w:val="TitleChar"/>
    <w:qFormat/>
    <w:rsid w:val="001940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404C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404C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7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968F8"/>
    <w:pPr>
      <w:numPr>
        <w:numId w:val="23"/>
      </w:numPr>
      <w:spacing w:beforeLines="20" w:before="48" w:afterLines="20" w:after="48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9AF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9A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C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C1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7A6A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64858"/>
    <w:rPr>
      <w:rFonts w:ascii="Tahoma" w:eastAsiaTheme="minorEastAsia" w:hAnsi="Tahoma" w:cs="Tahoma"/>
      <w:caps/>
      <w:spacing w:val="15"/>
      <w:sz w:val="20"/>
      <w:szCs w:val="20"/>
      <w:shd w:val="clear" w:color="auto" w:fill="DBE5F1" w:themeFill="accent1" w:themeFillTint="33"/>
      <w:lang w:val="en-GB"/>
    </w:rPr>
  </w:style>
  <w:style w:type="paragraph" w:styleId="Revision">
    <w:name w:val="Revision"/>
    <w:hidden/>
    <w:uiPriority w:val="99"/>
    <w:semiHidden/>
    <w:rsid w:val="00C44AB2"/>
    <w:pPr>
      <w:spacing w:after="0" w:line="240" w:lineRule="auto"/>
    </w:pPr>
    <w:rPr>
      <w:rFonts w:ascii="Tahoma" w:eastAsiaTheme="minorEastAsia" w:hAnsi="Tahoma" w:cs="Tahoma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B71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514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4298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758">
          <w:marLeft w:val="43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0EC7EC5E5EE458EDCFDF22F06A1B2" ma:contentTypeVersion="16" ma:contentTypeDescription="Create a new document." ma:contentTypeScope="" ma:versionID="57a3bd0bf0e5402fc09280b6c3d560ed">
  <xsd:schema xmlns:xsd="http://www.w3.org/2001/XMLSchema" xmlns:xs="http://www.w3.org/2001/XMLSchema" xmlns:p="http://schemas.microsoft.com/office/2006/metadata/properties" xmlns:ns2="b858f219-6e7a-467f-b3f1-32c3dc9dadd0" xmlns:ns3="542e9374-e3e8-4b46-84a6-67f96cde8ce0" targetNamespace="http://schemas.microsoft.com/office/2006/metadata/properties" ma:root="true" ma:fieldsID="586dd626cd1b98daf364fc70b3f8be7a" ns2:_="" ns3:_="">
    <xsd:import namespace="b858f219-6e7a-467f-b3f1-32c3dc9dadd0"/>
    <xsd:import namespace="542e9374-e3e8-4b46-84a6-67f96cde8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f219-6e7a-467f-b3f1-32c3dc9dad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c0765-698b-45f2-b2da-a71a95507bab}" ma:internalName="TaxCatchAll" ma:showField="CatchAllData" ma:web="b858f219-6e7a-467f-b3f1-32c3dc9da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9374-e3e8-4b46-84a6-67f96cde8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a21d1b-2a28-49ce-9457-c6b2eff82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58f219-6e7a-467f-b3f1-32c3dc9dadd0">
      <UserInfo>
        <DisplayName/>
        <AccountId xsi:nil="true"/>
        <AccountType/>
      </UserInfo>
    </SharedWithUsers>
    <lcf76f155ced4ddcb4097134ff3c332f xmlns="542e9374-e3e8-4b46-84a6-67f96cde8ce0">
      <Terms xmlns="http://schemas.microsoft.com/office/infopath/2007/PartnerControls"/>
    </lcf76f155ced4ddcb4097134ff3c332f>
    <TaxCatchAll xmlns="b858f219-6e7a-467f-b3f1-32c3dc9dadd0" xsi:nil="true"/>
  </documentManagement>
</p:properties>
</file>

<file path=customXml/itemProps1.xml><?xml version="1.0" encoding="utf-8"?>
<ds:datastoreItem xmlns:ds="http://schemas.openxmlformats.org/officeDocument/2006/customXml" ds:itemID="{1CB5161A-66DE-42C4-B1D0-C629B4AA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8f219-6e7a-467f-b3f1-32c3dc9dadd0"/>
    <ds:schemaRef ds:uri="542e9374-e3e8-4b46-84a6-67f96cde8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5DA2D-99C6-4A21-B018-957CE537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CC1CC-3DB4-45C4-A1F2-26445617BC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F29A8-886F-4625-A17E-BC4B9DD4C9B0}">
  <ds:schemaRefs>
    <ds:schemaRef ds:uri="http://purl.org/dc/elements/1.1/"/>
    <ds:schemaRef ds:uri="b858f219-6e7a-467f-b3f1-32c3dc9dadd0"/>
    <ds:schemaRef ds:uri="http://schemas.microsoft.com/office/2006/metadata/properties"/>
    <ds:schemaRef ds:uri="542e9374-e3e8-4b46-84a6-67f96cde8ce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cak29</dc:creator>
  <cp:keywords/>
  <cp:lastModifiedBy>Laura Murzinaite</cp:lastModifiedBy>
  <cp:revision>3</cp:revision>
  <cp:lastPrinted>2022-04-28T19:43:00Z</cp:lastPrinted>
  <dcterms:created xsi:type="dcterms:W3CDTF">2022-06-01T14:13:00Z</dcterms:created>
  <dcterms:modified xsi:type="dcterms:W3CDTF">2022-06-16T08:55:00Z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0x0101008520EC7EC5E5EE458EDCFDF22F06A1B2</vt:lpwstr>
  </property>
  <property fmtid="{D5CDD505-2E9C-101B-9397-08002B2CF9AE}" pid="3" name="AuthorIds_UIVersion_1536">
    <vt:lpwstr>43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